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54" w:rsidRDefault="00E84954" w:rsidP="00E84954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Биљке</w:t>
      </w:r>
    </w:p>
    <w:p w:rsidR="00E84954" w:rsidRPr="002D196C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 xml:space="preserve">Бели локвањ – </w:t>
      </w:r>
      <w:r>
        <w:rPr>
          <w:sz w:val="28"/>
          <w:szCs w:val="28"/>
          <w:lang w:val="sr-Latn-CS"/>
        </w:rPr>
        <w:t>је водена биљка са пливајућим листовима која припада породици локвања. Њен украс су веома лепи, бели цветови. Биљка расте у води од 30 до 150 центиметара у дубину, а цвет се налази на површини воде. Станишта белог локвања су углавном мочваре које се исушују. Због уништавања њеног природног станишта, овој биљци прети огромна опасност да ће бити истребљена.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2D196C">
        <w:rPr>
          <w:b/>
          <w:sz w:val="28"/>
          <w:szCs w:val="28"/>
          <w:lang w:val="sr-Latn-CS"/>
        </w:rPr>
        <w:t>Жути локвањ</w:t>
      </w:r>
      <w:r>
        <w:rPr>
          <w:sz w:val="28"/>
          <w:szCs w:val="28"/>
          <w:lang w:val="sr-Latn-CS"/>
        </w:rPr>
        <w:t xml:space="preserve"> – је вишегодишња биљка из породице локвања, која има два типа листова – подводно – танко и прозрачно и пливајуће – велико, чврсто, смештено на дугачким дршкама. Цветови су изразито жути, крупни и миришљави. Плод је у облику боце. Цвета од априла до септембра.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Расте у слатководним барама, мочварама и језерима, али и у мирним рекама, веома спорог тока.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Жути локвањ је </w:t>
      </w:r>
      <w:r w:rsidRPr="00731843">
        <w:rPr>
          <w:b/>
          <w:sz w:val="28"/>
          <w:szCs w:val="28"/>
          <w:lang w:val="sr-Latn-CS"/>
        </w:rPr>
        <w:t>строго заштићен</w:t>
      </w:r>
      <w:r>
        <w:rPr>
          <w:sz w:val="28"/>
          <w:szCs w:val="28"/>
          <w:lang w:val="sr-Latn-CS"/>
        </w:rPr>
        <w:t xml:space="preserve"> у нашој земљи.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Тестерица</w:t>
      </w:r>
      <w:r>
        <w:rPr>
          <w:sz w:val="28"/>
          <w:szCs w:val="28"/>
          <w:lang w:val="sr-Latn-CS"/>
        </w:rPr>
        <w:t xml:space="preserve"> – је вишегодишња зељаста биљка. Она слободно плива или је у плиткој води, а дугим коренима је причвршћена за дно. Висока је између 15 и 30 центиметара. Листови су јој крути и у облику мача. Цвета од почетка маја па све до краја августа. Плод је бобица. Представник је реликтне флоре.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Име биљке потиче од грчке речи која значи војник, ратник. Овакво име је добила због облика листова.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Тестерица расте у стајаћим и споротекућим водама – барама, мочварама, језерима.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Тестерица је </w:t>
      </w:r>
      <w:r w:rsidRPr="00731843">
        <w:rPr>
          <w:b/>
          <w:sz w:val="28"/>
          <w:szCs w:val="28"/>
          <w:lang w:val="sr-Latn-CS"/>
        </w:rPr>
        <w:t>заштићена</w:t>
      </w:r>
      <w:r>
        <w:rPr>
          <w:sz w:val="28"/>
          <w:szCs w:val="28"/>
          <w:lang w:val="sr-Latn-CS"/>
        </w:rPr>
        <w:t xml:space="preserve"> Уредбом о заштити природних реткости и налази се на </w:t>
      </w:r>
      <w:r>
        <w:rPr>
          <w:b/>
          <w:sz w:val="28"/>
          <w:szCs w:val="28"/>
          <w:lang w:val="sr-Latn-CS"/>
        </w:rPr>
        <w:t>Ц</w:t>
      </w:r>
      <w:r w:rsidRPr="00731843">
        <w:rPr>
          <w:b/>
          <w:sz w:val="28"/>
          <w:szCs w:val="28"/>
          <w:lang w:val="sr-Latn-CS"/>
        </w:rPr>
        <w:t>рвеној листи</w:t>
      </w:r>
      <w:r>
        <w:rPr>
          <w:sz w:val="28"/>
          <w:szCs w:val="28"/>
          <w:lang w:val="sr-Latn-CS"/>
        </w:rPr>
        <w:t xml:space="preserve"> заштићених биљака у Србији.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731843">
        <w:rPr>
          <w:b/>
          <w:sz w:val="28"/>
          <w:szCs w:val="28"/>
          <w:lang w:val="sr-Latn-CS"/>
        </w:rPr>
        <w:t>Мешинка</w:t>
      </w:r>
      <w:r>
        <w:rPr>
          <w:sz w:val="28"/>
          <w:szCs w:val="28"/>
          <w:lang w:val="sr-Latn-CS"/>
        </w:rPr>
        <w:t xml:space="preserve"> – је биљка која припада реликтним врстама. Реликтна врста је врста која је у далекој прошлости била широко распрострањена , а данас је сведена на просторно мале делове. Листови могу бити у облику пехара или мехура. Хране се и инсектима преко листа. Цветају од јула до августа када се изнад воде појављују цвасти у облику грозда које имају 4-15 жутих цветова. Живи у барама, мочварама и споротекућим водама. Преживљава само у чистим водама и забележено је да је из загађених вода нестала – на пример, Лудашко језеро. (биљка месождерка)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Заштићена је Уредбом о </w:t>
      </w:r>
      <w:r w:rsidRPr="00731843">
        <w:rPr>
          <w:b/>
          <w:sz w:val="28"/>
          <w:szCs w:val="28"/>
          <w:lang w:val="sr-Latn-CS"/>
        </w:rPr>
        <w:t>заштити</w:t>
      </w:r>
      <w:r>
        <w:rPr>
          <w:sz w:val="28"/>
          <w:szCs w:val="28"/>
          <w:lang w:val="sr-Latn-CS"/>
        </w:rPr>
        <w:t xml:space="preserve"> природних реткости и налази се на </w:t>
      </w:r>
      <w:r w:rsidRPr="00731843">
        <w:rPr>
          <w:b/>
          <w:sz w:val="28"/>
          <w:szCs w:val="28"/>
          <w:lang w:val="sr-Latn-CS"/>
        </w:rPr>
        <w:t>Црвеној листи</w:t>
      </w:r>
      <w:r>
        <w:rPr>
          <w:sz w:val="28"/>
          <w:szCs w:val="28"/>
          <w:lang w:val="sr-Latn-CS"/>
        </w:rPr>
        <w:t xml:space="preserve"> заштићених биљних врста.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731843">
        <w:rPr>
          <w:b/>
          <w:sz w:val="28"/>
          <w:szCs w:val="28"/>
          <w:lang w:val="sr-Latn-CS"/>
        </w:rPr>
        <w:t>Иђирот</w:t>
      </w:r>
      <w:r>
        <w:rPr>
          <w:sz w:val="28"/>
          <w:szCs w:val="28"/>
          <w:lang w:val="sr-Latn-CS"/>
        </w:rPr>
        <w:t xml:space="preserve"> – је вишегодишња водена биљка која расте у барама, мочварама и на обалама мирних вода. Може да порасте и до висине од једног метра. На средини пљоснате стабљике се налазе купасти клипови зелене до смеђе-жуте боје, а корен је дебео и дугачак и до један метар. Значи, корен је разгранат, а листови су прави и сабљасти. Цела биљка пријатно мирише. У народу су је користили као лековиту биљку.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b/>
          <w:sz w:val="28"/>
          <w:szCs w:val="28"/>
          <w:lang w:val="sr-Latn-CS"/>
        </w:rPr>
      </w:pP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b/>
          <w:sz w:val="28"/>
          <w:szCs w:val="28"/>
          <w:lang w:val="sr-Latn-CS"/>
        </w:rPr>
      </w:pP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b/>
          <w:sz w:val="28"/>
          <w:szCs w:val="28"/>
          <w:lang w:val="sr-Latn-CS"/>
        </w:rPr>
      </w:pP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b/>
          <w:sz w:val="28"/>
          <w:szCs w:val="28"/>
          <w:lang w:val="sr-Latn-CS"/>
        </w:rPr>
      </w:pP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140713">
        <w:rPr>
          <w:b/>
          <w:sz w:val="28"/>
          <w:szCs w:val="28"/>
          <w:lang w:val="sr-Latn-CS"/>
        </w:rPr>
        <w:t>Ребратица</w:t>
      </w:r>
      <w:r>
        <w:rPr>
          <w:sz w:val="28"/>
          <w:szCs w:val="28"/>
          <w:lang w:val="sr-Latn-CS"/>
        </w:rPr>
        <w:t xml:space="preserve"> – зове се још и водена јагорчевина и жабљи љиљан. Ово је вишегодишња водена биљка са пузећим кореном. Стабљика је висине до 90 центиметара, лебди у води и пршљенаста је. Са пршљенова полазе бројни, дуги, бели коренови и перасто подељени листови који подсећају на чешљеве. Листови су нежни и спирално распоређени. Цветови су бели, понекад светло-ружичасти.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Насељава споротекуће или стајаће воде – баре и мочваре. Расте на сеновитим, влажним или муљевитим стаништима.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Ова биљка је реликтна и има статус </w:t>
      </w:r>
      <w:r w:rsidRPr="00551222">
        <w:rPr>
          <w:b/>
          <w:sz w:val="28"/>
          <w:szCs w:val="28"/>
          <w:lang w:val="sr-Latn-CS"/>
        </w:rPr>
        <w:t>крајње угрожене</w:t>
      </w:r>
      <w:r>
        <w:rPr>
          <w:sz w:val="28"/>
          <w:szCs w:val="28"/>
          <w:lang w:val="sr-Latn-CS"/>
        </w:rPr>
        <w:t xml:space="preserve"> врсте.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551222">
        <w:rPr>
          <w:b/>
          <w:sz w:val="28"/>
          <w:szCs w:val="28"/>
          <w:lang w:val="sr-Latn-CS"/>
        </w:rPr>
        <w:t xml:space="preserve">Мразовац </w:t>
      </w:r>
      <w:r>
        <w:rPr>
          <w:sz w:val="28"/>
          <w:szCs w:val="28"/>
          <w:lang w:val="sr-Latn-CS"/>
        </w:rPr>
        <w:t xml:space="preserve">– је јесења биљка. Име је добио по томе што цвета касно у јесен, у време када почињу први мразови. Има шиљате, светло-љубичасте цветове у облику латица које штрче увис. Врло је сличан шафрану који цвета у пролеће. Корен је у облику луковице. Ово је отровна биљка.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551222">
        <w:rPr>
          <w:b/>
          <w:sz w:val="28"/>
          <w:szCs w:val="28"/>
          <w:lang w:val="sr-Latn-CS"/>
        </w:rPr>
        <w:t>Плућњак</w:t>
      </w:r>
      <w:r>
        <w:rPr>
          <w:sz w:val="28"/>
          <w:szCs w:val="28"/>
          <w:lang w:val="sr-Latn-CS"/>
        </w:rPr>
        <w:t xml:space="preserve"> – је вишегодишња зељаста биљка, висока до 20 центиметара. Стабљика је усправна и обрасла оштрим длакама. По листовима се налазе беличасте или светло-зелене пеге. Цветови су на врху стабљика и левкастог су облика. У почетку цветања су ружичасте боје, а што су старији, њихова боја прелази у плаво-љубичасту. Цвета врло рано у пролеће, у марту и априлу.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Расте у шумама, на влажном земљишту, у барама и мочварама.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У народу се користи као лековита биљка.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146D17">
        <w:rPr>
          <w:b/>
          <w:sz w:val="28"/>
          <w:szCs w:val="28"/>
          <w:lang w:val="sr-Latn-CS"/>
        </w:rPr>
        <w:t>Водени орашак</w:t>
      </w:r>
      <w:r>
        <w:rPr>
          <w:sz w:val="28"/>
          <w:szCs w:val="28"/>
          <w:lang w:val="sr-Latn-CS"/>
        </w:rPr>
        <w:t xml:space="preserve"> – је једногодишња, водена биљка, која има подводне и плутајуће листове. Расте у плићацима бара, мочвара и језера. Корен се налази у муљу. Стабло је дуго, танко, налази се под водом и просечне је дужине око 4 метра. Лишће је ромбоидног облика. Цветови су беле боје. </w:t>
      </w:r>
    </w:p>
    <w:p w:rsid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146D17">
        <w:rPr>
          <w:b/>
          <w:sz w:val="28"/>
          <w:szCs w:val="28"/>
          <w:lang w:val="sr-Latn-CS"/>
        </w:rPr>
        <w:t>Каћун</w:t>
      </w:r>
      <w:r>
        <w:rPr>
          <w:sz w:val="28"/>
          <w:szCs w:val="28"/>
          <w:lang w:val="sr-Latn-CS"/>
        </w:rPr>
        <w:t xml:space="preserve"> – је биљка из породице орхидеја. То је вишегодишња, зељаста биљка, висока од 10 до 50 центиметара. Стабљика је светло-зелена, први врху обично црвено-љубичаста, обрасла плавкасто-зеленим листовима. Листови су широки и у облику копља. Има лепе, црвенасто-љубичасте цветове који су миришљави и неправилног облика. </w:t>
      </w:r>
    </w:p>
    <w:p w:rsidR="00C02369" w:rsidRPr="00E84954" w:rsidRDefault="00E84954" w:rsidP="00E84954">
      <w:pPr>
        <w:pStyle w:val="NormalWeb"/>
        <w:spacing w:before="0" w:beforeAutospacing="0" w:after="0" w:afterAutospacing="0"/>
        <w:jc w:val="both"/>
        <w:rPr>
          <w:sz w:val="28"/>
          <w:szCs w:val="28"/>
          <w:lang w:val="sr-Latn-CS"/>
        </w:rPr>
      </w:pPr>
      <w:r w:rsidRPr="00DA4935">
        <w:rPr>
          <w:b/>
          <w:sz w:val="28"/>
          <w:szCs w:val="28"/>
          <w:lang w:val="sr-Latn-CS"/>
        </w:rPr>
        <w:t>Салеп</w:t>
      </w:r>
      <w:r>
        <w:rPr>
          <w:sz w:val="28"/>
          <w:szCs w:val="28"/>
          <w:lang w:val="sr-Latn-CS"/>
        </w:rPr>
        <w:t xml:space="preserve"> – је врста дивље орхидеје. Личи на зумбул. Цветовису бели или ружичасти и сакупљени у клас. Имају леп мирис. Ово је вишегодишња зељаста биљка са усправном стабљиком висине до 35 центиметара. Листови су сабљасти и сочни. Расте на влажним и сувим местима, на водоплавним ливадама, поред бара и мочвара. Ова биљка је угрожена због употребе његовог корена који се користи за производњу пудинга и сладоледа. </w:t>
      </w:r>
    </w:p>
    <w:sectPr w:rsidR="00C02369" w:rsidRPr="00E84954" w:rsidSect="00C02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4954"/>
    <w:rsid w:val="00C02369"/>
    <w:rsid w:val="00E8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9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E8495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4006</Characters>
  <Application>Microsoft Office Word</Application>
  <DocSecurity>0</DocSecurity>
  <Lines>33</Lines>
  <Paragraphs>9</Paragraphs>
  <ScaleCrop>false</ScaleCrop>
  <Company>Grizli777</Company>
  <LinksUpToDate>false</LinksUpToDate>
  <CharactersWithSpaces>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2013-02-18T15:06:00Z</dcterms:created>
  <dcterms:modified xsi:type="dcterms:W3CDTF">2013-02-18T15:06:00Z</dcterms:modified>
</cp:coreProperties>
</file>