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A5C" w:rsidRPr="005B21A7" w:rsidRDefault="00414A5C" w:rsidP="00414A5C">
      <w:pPr>
        <w:jc w:val="center"/>
        <w:rPr>
          <w:sz w:val="38"/>
          <w:lang w:val="sr-Cyrl-CS"/>
        </w:rPr>
      </w:pPr>
      <w:r w:rsidRPr="005B21A7">
        <w:rPr>
          <w:b/>
          <w:sz w:val="38"/>
          <w:lang w:val="sr-Cyrl-CS"/>
        </w:rPr>
        <w:t>Припрема часа</w:t>
      </w:r>
    </w:p>
    <w:p w:rsidR="00414A5C" w:rsidRDefault="00414A5C" w:rsidP="00414A5C">
      <w:pPr>
        <w:jc w:val="center"/>
        <w:rPr>
          <w:lang w:val="sr-Cyrl-CS"/>
        </w:rPr>
      </w:pPr>
    </w:p>
    <w:tbl>
      <w:tblPr>
        <w:tblStyle w:val="TableGrid"/>
        <w:tblW w:w="0" w:type="auto"/>
        <w:tblLayout w:type="fixed"/>
        <w:tblLook w:val="01E0"/>
      </w:tblPr>
      <w:tblGrid>
        <w:gridCol w:w="1908"/>
        <w:gridCol w:w="1320"/>
        <w:gridCol w:w="7931"/>
      </w:tblGrid>
      <w:tr w:rsidR="00414A5C" w:rsidTr="00AD3D87">
        <w:tc>
          <w:tcPr>
            <w:tcW w:w="1115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Основна школа:  „Аца Алексић“                                                                       Место: Горње Ратаје</w:t>
            </w:r>
          </w:p>
        </w:tc>
      </w:tr>
      <w:tr w:rsidR="00414A5C" w:rsidTr="00AD3D87">
        <w:trPr>
          <w:trHeight w:val="609"/>
        </w:trPr>
        <w:tc>
          <w:tcPr>
            <w:tcW w:w="1115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Pr="004A3910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Предмет:       Српски језик                                                          Разред: трећи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Ред. бр. часа: 59.</w:t>
            </w:r>
          </w:p>
        </w:tc>
      </w:tr>
      <w:tr w:rsidR="00414A5C" w:rsidTr="00AD3D87">
        <w:tc>
          <w:tcPr>
            <w:tcW w:w="322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rPr>
                <w:lang w:val="sr-Cyrl-CS"/>
              </w:rPr>
            </w:pPr>
            <w:r>
              <w:rPr>
                <w:lang w:val="sr-Cyrl-CS"/>
              </w:rPr>
              <w:t>Наставна јединица:</w:t>
            </w:r>
          </w:p>
        </w:tc>
        <w:tc>
          <w:tcPr>
            <w:tcW w:w="7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Pr="00D84AD9" w:rsidRDefault="00414A5C" w:rsidP="00AD3D87">
            <w:pPr>
              <w:jc w:val="center"/>
              <w:rPr>
                <w:b/>
                <w:sz w:val="32"/>
                <w:szCs w:val="32"/>
                <w:lang w:val="sr-Cyrl-CS"/>
              </w:rPr>
            </w:pPr>
            <w:r w:rsidRPr="00D84AD9">
              <w:rPr>
                <w:b/>
                <w:sz w:val="32"/>
                <w:szCs w:val="32"/>
                <w:lang w:val="sr-Cyrl-CS"/>
              </w:rPr>
              <w:t>Придеви</w:t>
            </w:r>
          </w:p>
        </w:tc>
      </w:tr>
      <w:tr w:rsidR="00414A5C" w:rsidTr="00AD3D87">
        <w:trPr>
          <w:trHeight w:val="620"/>
        </w:trPr>
        <w:tc>
          <w:tcPr>
            <w:tcW w:w="19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СТАНДАРДИ /</w:t>
            </w:r>
          </w:p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ИСХОДИ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Основни</w:t>
            </w:r>
          </w:p>
        </w:tc>
        <w:tc>
          <w:tcPr>
            <w:tcW w:w="793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 СЈ. 1.4.1. препознаје врсте речи (именице, заменице, придеви, бројеви, глаголи)</w:t>
            </w:r>
          </w:p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1СЈ. 2.4.1.  одређује врсте речи, -придеве,</w:t>
            </w:r>
          </w:p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1СЈ.2.4.2. препознаје подврсте речи-описне, присвојне и градивне придеве,</w:t>
            </w:r>
          </w:p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1СЈ.3.4.1. именује врсте и подврсте речи- описне, присвојне и градивне придеве,</w:t>
            </w:r>
          </w:p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Развијање сарадничких односа и осамостављивање у раду, примена придева у ситуацијама</w:t>
            </w:r>
          </w:p>
          <w:p w:rsidR="00414A5C" w:rsidRDefault="00414A5C" w:rsidP="00AD3D87">
            <w:pPr>
              <w:jc w:val="center"/>
              <w:rPr>
                <w:lang w:val="sr-Cyrl-CS"/>
              </w:rPr>
            </w:pPr>
          </w:p>
        </w:tc>
      </w:tr>
      <w:tr w:rsidR="00414A5C" w:rsidTr="00AD3D87">
        <w:trPr>
          <w:trHeight w:val="620"/>
        </w:trPr>
        <w:tc>
          <w:tcPr>
            <w:tcW w:w="190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Средњи</w:t>
            </w:r>
          </w:p>
        </w:tc>
        <w:tc>
          <w:tcPr>
            <w:tcW w:w="793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</w:p>
        </w:tc>
      </w:tr>
      <w:tr w:rsidR="00414A5C" w:rsidTr="00AD3D87">
        <w:trPr>
          <w:trHeight w:val="620"/>
        </w:trPr>
        <w:tc>
          <w:tcPr>
            <w:tcW w:w="190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Напредни</w:t>
            </w:r>
          </w:p>
        </w:tc>
        <w:tc>
          <w:tcPr>
            <w:tcW w:w="793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</w:p>
        </w:tc>
      </w:tr>
      <w:tr w:rsidR="00414A5C" w:rsidTr="00AD3D87">
        <w:trPr>
          <w:trHeight w:val="580"/>
        </w:trPr>
        <w:tc>
          <w:tcPr>
            <w:tcW w:w="322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rPr>
                <w:lang w:val="sr-Cyrl-CS"/>
              </w:rPr>
            </w:pPr>
            <w:r>
              <w:rPr>
                <w:lang w:val="sr-Cyrl-CS"/>
              </w:rPr>
              <w:t>Тип часа:</w:t>
            </w:r>
          </w:p>
        </w:tc>
        <w:tc>
          <w:tcPr>
            <w:tcW w:w="7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обнављање</w:t>
            </w:r>
          </w:p>
        </w:tc>
      </w:tr>
      <w:tr w:rsidR="00414A5C" w:rsidTr="00AD3D87">
        <w:trPr>
          <w:trHeight w:val="580"/>
        </w:trPr>
        <w:tc>
          <w:tcPr>
            <w:tcW w:w="322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rPr>
                <w:lang w:val="sr-Cyrl-CS"/>
              </w:rPr>
            </w:pPr>
            <w:r>
              <w:rPr>
                <w:lang w:val="sr-Cyrl-CS"/>
              </w:rPr>
              <w:t>Облици рада:</w:t>
            </w:r>
          </w:p>
        </w:tc>
        <w:tc>
          <w:tcPr>
            <w:tcW w:w="7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групни, индивидуални, фронтални</w:t>
            </w:r>
          </w:p>
        </w:tc>
      </w:tr>
      <w:tr w:rsidR="00414A5C" w:rsidTr="00AD3D87">
        <w:trPr>
          <w:trHeight w:val="580"/>
        </w:trPr>
        <w:tc>
          <w:tcPr>
            <w:tcW w:w="322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rPr>
                <w:lang w:val="sr-Cyrl-CS"/>
              </w:rPr>
            </w:pPr>
            <w:r>
              <w:rPr>
                <w:lang w:val="sr-Cyrl-CS"/>
              </w:rPr>
              <w:t>Методе рада:</w:t>
            </w:r>
          </w:p>
        </w:tc>
        <w:tc>
          <w:tcPr>
            <w:tcW w:w="7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Текстуална, илустр.-демонстративна, дискусија, објашњавање, истраживачка, хеуристички разговор</w:t>
            </w:r>
          </w:p>
        </w:tc>
      </w:tr>
      <w:tr w:rsidR="00414A5C" w:rsidTr="00AD3D87">
        <w:trPr>
          <w:trHeight w:val="580"/>
        </w:trPr>
        <w:tc>
          <w:tcPr>
            <w:tcW w:w="322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rPr>
                <w:lang w:val="sr-Cyrl-CS"/>
              </w:rPr>
            </w:pPr>
            <w:r>
              <w:rPr>
                <w:lang w:val="sr-Cyrl-CS"/>
              </w:rPr>
              <w:t>Наставна средства:</w:t>
            </w:r>
          </w:p>
        </w:tc>
        <w:tc>
          <w:tcPr>
            <w:tcW w:w="7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цд-плејер, компакт диск, хамер, маркери, илустрације, асоцијације, ,,чаробни шеширић“</w:t>
            </w:r>
          </w:p>
        </w:tc>
      </w:tr>
      <w:tr w:rsidR="00414A5C" w:rsidTr="00AD3D87">
        <w:trPr>
          <w:trHeight w:val="580"/>
        </w:trPr>
        <w:tc>
          <w:tcPr>
            <w:tcW w:w="322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4A5C" w:rsidRDefault="00414A5C" w:rsidP="00AD3D87">
            <w:pPr>
              <w:rPr>
                <w:lang w:val="sr-Cyrl-CS"/>
              </w:rPr>
            </w:pPr>
            <w:r>
              <w:rPr>
                <w:lang w:val="sr-Cyrl-CS"/>
              </w:rPr>
              <w:t>Место реализације:</w:t>
            </w:r>
          </w:p>
        </w:tc>
        <w:tc>
          <w:tcPr>
            <w:tcW w:w="7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учионица</w:t>
            </w:r>
          </w:p>
        </w:tc>
      </w:tr>
      <w:tr w:rsidR="00414A5C" w:rsidTr="00AD3D87">
        <w:tc>
          <w:tcPr>
            <w:tcW w:w="1115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4A5C" w:rsidRPr="0033631B" w:rsidRDefault="00414A5C" w:rsidP="00AD3D87">
            <w:pPr>
              <w:jc w:val="center"/>
              <w:rPr>
                <w:sz w:val="12"/>
                <w:lang w:val="sr-Cyrl-CS"/>
              </w:rPr>
            </w:pPr>
          </w:p>
          <w:p w:rsidR="00414A5C" w:rsidRDefault="00414A5C" w:rsidP="00AD3D87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ТОК ЧАСА: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Уводни део часа:   Решавање асоцијације: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 Сава                                       5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 Београд                                 16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 Марко                                    3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Pr="00D84AD9" w:rsidRDefault="00414A5C" w:rsidP="00AD3D87">
            <w:pPr>
              <w:tabs>
                <w:tab w:val="center" w:pos="5471"/>
              </w:tabs>
              <w:jc w:val="both"/>
              <w:rPr>
                <w:b/>
                <w:lang w:val="sr-Cyrl-CS"/>
              </w:rPr>
            </w:pPr>
            <w:r w:rsidRPr="00D84AD9">
              <w:rPr>
                <w:b/>
                <w:lang w:val="sr-Cyrl-CS"/>
              </w:rPr>
              <w:t xml:space="preserve">                                   ИМЕНИЦЕ                            БРОЈ</w:t>
            </w:r>
          </w:p>
          <w:p w:rsidR="00414A5C" w:rsidRPr="00D84AD9" w:rsidRDefault="00414A5C" w:rsidP="00AD3D87">
            <w:pPr>
              <w:tabs>
                <w:tab w:val="center" w:pos="5471"/>
              </w:tabs>
              <w:jc w:val="both"/>
              <w:rPr>
                <w:b/>
                <w:i/>
                <w:u w:val="single"/>
                <w:lang w:val="sr-Cyrl-CS"/>
              </w:rPr>
            </w:pPr>
            <w:r w:rsidRPr="00D84AD9">
              <w:rPr>
                <w:b/>
                <w:lang w:val="sr-Cyrl-CS"/>
              </w:rPr>
              <w:t xml:space="preserve">                                                          </w:t>
            </w:r>
            <w:r w:rsidRPr="00D84AD9">
              <w:rPr>
                <w:b/>
                <w:i/>
                <w:u w:val="single"/>
                <w:lang w:val="sr-Cyrl-CS"/>
              </w:rPr>
              <w:t>ПРИДЕВИ</w:t>
            </w:r>
          </w:p>
          <w:p w:rsidR="00414A5C" w:rsidRPr="00D84AD9" w:rsidRDefault="00414A5C" w:rsidP="00AD3D87">
            <w:pPr>
              <w:tabs>
                <w:tab w:val="center" w:pos="5471"/>
              </w:tabs>
              <w:jc w:val="both"/>
              <w:rPr>
                <w:b/>
                <w:lang w:val="sr-Cyrl-CS"/>
              </w:rPr>
            </w:pPr>
            <w:r w:rsidRPr="00D84AD9">
              <w:rPr>
                <w:b/>
                <w:lang w:val="sr-Cyrl-CS"/>
              </w:rPr>
              <w:t xml:space="preserve">                                       РОД                                   ДОБАР</w:t>
            </w:r>
          </w:p>
          <w:p w:rsidR="00414A5C" w:rsidRDefault="00414A5C" w:rsidP="00AD3D87">
            <w:pPr>
              <w:tabs>
                <w:tab w:val="center" w:pos="5471"/>
              </w:tabs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tabs>
                <w:tab w:val="center" w:pos="5471"/>
              </w:tabs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тетка                                         ђак</w:t>
            </w:r>
          </w:p>
          <w:p w:rsidR="00414A5C" w:rsidRDefault="00414A5C" w:rsidP="00AD3D87">
            <w:pPr>
              <w:tabs>
                <w:tab w:val="center" w:pos="5471"/>
              </w:tabs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ујак                                         друг</w:t>
            </w:r>
          </w:p>
          <w:p w:rsidR="00414A5C" w:rsidRDefault="00414A5C" w:rsidP="00AD3D87">
            <w:pPr>
              <w:tabs>
                <w:tab w:val="center" w:pos="5471"/>
              </w:tabs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стриц                                  наставник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Оперативни део часа: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-Ученици седе у групама, а из ,,чаробног шеширића“ задатке које ће решавти;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- давање задатака ученицима који су распоређени у групе;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-давање упутства за рад;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-самосталан рад ученика (задатке ученици решавају на хамеру), задаци дати у прилогу,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- извештај група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Завршни део часа: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- у песми ,, Ишли смо у Африку“ један ученик  подвлачи придеве(један део песме) написаној на хамеру. Остали проверавају урађено (док раде ученици слушају песму са компакт диска).</w:t>
            </w: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Default="00414A5C" w:rsidP="00AD3D87">
            <w:pPr>
              <w:jc w:val="both"/>
              <w:rPr>
                <w:lang w:val="sr-Cyrl-CS"/>
              </w:rPr>
            </w:pPr>
          </w:p>
          <w:p w:rsidR="00414A5C" w:rsidRPr="007E6224" w:rsidRDefault="00414A5C" w:rsidP="00AD3D87">
            <w:pPr>
              <w:jc w:val="both"/>
              <w:rPr>
                <w:sz w:val="2"/>
                <w:lang w:val="sr-Cyrl-CS"/>
              </w:rPr>
            </w:pPr>
          </w:p>
        </w:tc>
      </w:tr>
    </w:tbl>
    <w:p w:rsidR="00414A5C" w:rsidRDefault="00414A5C" w:rsidP="00414A5C"/>
    <w:p w:rsidR="00276622" w:rsidRDefault="00276622"/>
    <w:sectPr w:rsidR="00276622" w:rsidSect="00A83161">
      <w:pgSz w:w="11907" w:h="16840" w:code="9"/>
      <w:pgMar w:top="397" w:right="454" w:bottom="397" w:left="510" w:header="709" w:footer="709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14A5C"/>
    <w:rsid w:val="00276622"/>
    <w:rsid w:val="00414A5C"/>
    <w:rsid w:val="00CD48AF"/>
    <w:rsid w:val="00CF7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4A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1958</Characters>
  <Application>Microsoft Office Word</Application>
  <DocSecurity>0</DocSecurity>
  <Lines>16</Lines>
  <Paragraphs>4</Paragraphs>
  <ScaleCrop>false</ScaleCrop>
  <Company>Home</Company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2013-02-19T07:25:00Z</dcterms:created>
  <dcterms:modified xsi:type="dcterms:W3CDTF">2013-02-19T07:26:00Z</dcterms:modified>
</cp:coreProperties>
</file>